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5" w:rsidRPr="007A3685" w:rsidRDefault="00757AF8" w:rsidP="007A3685">
      <w:pPr>
        <w:shd w:val="clear" w:color="auto" w:fill="FFFFFF"/>
        <w:spacing w:before="120" w:after="120" w:line="336" w:lineRule="atLeast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7A36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Приложение № 3 към </w:t>
      </w:r>
      <w:bookmarkStart w:id="0" w:name="_GoBack"/>
      <w:bookmarkEnd w:id="0"/>
      <w:r w:rsidRPr="007A36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Заповед № </w:t>
      </w:r>
      <w:r w:rsidR="007A3685" w:rsidRPr="007A3685">
        <w:rPr>
          <w:rFonts w:ascii="Times New Roman" w:hAnsi="Times New Roman" w:cs="Times New Roman"/>
          <w:sz w:val="20"/>
          <w:szCs w:val="20"/>
        </w:rPr>
        <w:t>РД-09-843/31.07.2020г.</w:t>
      </w:r>
    </w:p>
    <w:p w:rsidR="007A3685" w:rsidRPr="00757AF8" w:rsidRDefault="007A3685" w:rsidP="00757AF8">
      <w:pPr>
        <w:shd w:val="clear" w:color="auto" w:fill="FFFFFF"/>
        <w:spacing w:before="120" w:after="120" w:line="336" w:lineRule="atLeast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bCs/>
        </w:rPr>
        <w:tab/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F3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Указания за прилагане на противоепидемични мерки на спортни обекти и съоръжения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757AF8" w:rsidRDefault="00757AF8" w:rsidP="00757AF8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поставят на видни места във всички помещения настоящите указания;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б) провеждат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създават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в тренировъчната зала се допускат по 1 човек на 4 кв. м. площ, но не повече от 20 души едновременно;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в 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е) спортистите използват само лични </w:t>
      </w:r>
      <w:proofErr w:type="spellStart"/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хавлиени</w:t>
      </w:r>
      <w:proofErr w:type="spellEnd"/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кърпи;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осигуряват се  дезинфектант за ръце и препарати за дезинфекция на уредите;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максималната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служителите се защитават с маска за лице, шлем или преграда, а при нужда и с ръкавици;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собствениците/наемателите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л) поставят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м)</w:t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н) да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о) осигуряват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п) в тренировъчните зали не се допускат лица освен спортисти, треньори и длъжностни лица, пря</w:t>
      </w:r>
      <w:r w:rsidR="00047C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</w:p>
    <w:p w:rsidR="00047C25" w:rsidRPr="00047C25" w:rsidRDefault="00047C25" w:rsidP="00047C25">
      <w:pPr>
        <w:jc w:val="both"/>
        <w:rPr>
          <w:rFonts w:ascii="Times New Roman" w:hAnsi="Times New Roman" w:cs="Times New Roman"/>
          <w:sz w:val="24"/>
          <w:szCs w:val="24"/>
        </w:rPr>
      </w:pPr>
      <w:r w:rsidRPr="00D534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р) </w:t>
      </w:r>
      <w:r w:rsidRPr="00D534FE">
        <w:rPr>
          <w:rFonts w:ascii="Times New Roman" w:hAnsi="Times New Roman" w:cs="Times New Roman"/>
          <w:sz w:val="24"/>
          <w:szCs w:val="24"/>
        </w:rPr>
        <w:t>при колективни и индивидуални спортни мероприятия с тренировъчен и състезателен характер, на открито и закрито, се допуска спортисти под 18-годишна възраст да бъдат придружавани от един придружител.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57AF8" w:rsidRPr="00757AF8" w:rsidRDefault="00757AF8" w:rsidP="00757AF8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при кихане и кашляне, в случай че не може да се използва салфетка се използва </w:t>
      </w:r>
      <w:proofErr w:type="spellStart"/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в дланта. Ако е в салфетка, тя веднага се изхвърля на обезопасено място;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г) </w:t>
      </w:r>
      <w:proofErr w:type="spellStart"/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почивстват</w:t>
      </w:r>
      <w:proofErr w:type="spellEnd"/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наличните дезинфектанти;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тоалетните,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един час;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офис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служителите следва да се свързват с личните си лекари, когато симптомите се влошат (затруднено дишане, висока температура);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и) </w:t>
      </w:r>
      <w:proofErr w:type="spellStart"/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сужителите</w:t>
      </w:r>
      <w:proofErr w:type="spellEnd"/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трябва да  си останат у дома, в случай, че в дома им има болен.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57AF8" w:rsidRPr="00757AF8" w:rsidRDefault="00757AF8" w:rsidP="00757AF8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трябва да са запознати с хигиенните мерки и условията за тренировки в залата;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лица със симптоми като настинка, хрема, кихане, болки в гърлото, лека кашлица и повишена телесна температура не следва да не посещават тренировъчната зала;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следват указанията на служителите;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извършват дезинфекция на ръцете си при пристигане в залата;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задължително носят собствена кърпа, която използват в залата;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изхвърлят</w:t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 тренират с чисти спортни обувки и облекло, предназначени само за залата;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да се избягва докосването на очите, устата и носа;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й) да се избягва директен контакт със секрети или </w:t>
      </w:r>
      <w:proofErr w:type="spellStart"/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пръски</w:t>
      </w:r>
      <w:proofErr w:type="spellEnd"/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отделени при кихане и кашлица.</w:t>
      </w:r>
    </w:p>
    <w:p w:rsidR="00EB0A3F" w:rsidRPr="00757AF8" w:rsidRDefault="00EB0A3F" w:rsidP="00757AF8">
      <w:pPr>
        <w:jc w:val="both"/>
        <w:rPr>
          <w:rFonts w:ascii="Times New Roman" w:hAnsi="Times New Roman" w:cs="Times New Roman"/>
        </w:rPr>
      </w:pPr>
    </w:p>
    <w:sectPr w:rsidR="00EB0A3F" w:rsidRPr="00757AF8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7AF8"/>
    <w:rsid w:val="00047C25"/>
    <w:rsid w:val="00110461"/>
    <w:rsid w:val="00243585"/>
    <w:rsid w:val="002F474F"/>
    <w:rsid w:val="004C4C8D"/>
    <w:rsid w:val="00595AE7"/>
    <w:rsid w:val="00757AF8"/>
    <w:rsid w:val="007A3685"/>
    <w:rsid w:val="009A350E"/>
    <w:rsid w:val="00D534FE"/>
    <w:rsid w:val="00EB0A3F"/>
    <w:rsid w:val="00F328B1"/>
    <w:rsid w:val="00F4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57A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4332</Characters>
  <Application>Microsoft Office Word</Application>
  <DocSecurity>0</DocSecurity>
  <Lines>36</Lines>
  <Paragraphs>10</Paragraphs>
  <ScaleCrop>false</ScaleCrop>
  <Company>Grizli777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dcterms:created xsi:type="dcterms:W3CDTF">2020-07-31T19:47:00Z</dcterms:created>
  <dcterms:modified xsi:type="dcterms:W3CDTF">2020-07-31T19:47:00Z</dcterms:modified>
</cp:coreProperties>
</file>